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B" w:rsidRPr="00E916DB" w:rsidRDefault="00E916DB" w:rsidP="00E916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D6B" w:rsidRPr="0043779B" w:rsidRDefault="0043779B" w:rsidP="00D1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779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13D6B" w:rsidRPr="0043779B" w:rsidRDefault="00D13D6B" w:rsidP="00D1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779B"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</w:p>
    <w:p w:rsidR="00E83314" w:rsidRPr="0043779B" w:rsidRDefault="0043779B" w:rsidP="00D1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9B">
        <w:rPr>
          <w:rFonts w:ascii="Times New Roman" w:hAnsi="Times New Roman" w:cs="Times New Roman"/>
          <w:b/>
          <w:sz w:val="28"/>
          <w:szCs w:val="28"/>
        </w:rPr>
        <w:t>ЗАКЛЮЧИТЕЛНА РАБОТНА СРЕЩА – ПРЕСКОНФЕРЕНЦИЯ</w:t>
      </w:r>
    </w:p>
    <w:p w:rsidR="00D13D6B" w:rsidRPr="00D13D6B" w:rsidRDefault="00D13D6B" w:rsidP="005350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50DA" w:rsidRDefault="005350DA" w:rsidP="00535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заключителната работна среща и</w:t>
      </w:r>
      <w:r w:rsidR="00F32B43">
        <w:rPr>
          <w:rFonts w:ascii="Times New Roman" w:hAnsi="Times New Roman" w:cs="Times New Roman"/>
          <w:sz w:val="24"/>
          <w:szCs w:val="24"/>
        </w:rPr>
        <w:t xml:space="preserve"> пресконференция присъстваха 19</w:t>
      </w:r>
      <w:r w:rsidR="00EB1042" w:rsidRPr="00EB1042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души. Срещата протече в съответствие с програмата.</w:t>
      </w:r>
    </w:p>
    <w:p w:rsidR="005350DA" w:rsidRDefault="005350DA" w:rsidP="00535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Представена беше кратка ретроспекция на ключовите дейности по проекта: първа работна среща, обучение на експерти от партньорската мрежа, разработване и представяне на диплянки и сборник  </w:t>
      </w:r>
      <w:r w:rsidR="001B3A67">
        <w:rPr>
          <w:rFonts w:ascii="Times New Roman" w:hAnsi="Times New Roman" w:cs="Times New Roman"/>
          <w:sz w:val="24"/>
          <w:szCs w:val="24"/>
        </w:rPr>
        <w:t>с информационни и обучителни материали, провеждане на дискусии и анкетиране с представители на социални общности от различните целеви групи, обработване на резултатите от анкетирането. За всички тези дейности са представени текстови информации и снимков материал на сайта на Сдружение МАУР.</w:t>
      </w:r>
    </w:p>
    <w:p w:rsidR="001B3A67" w:rsidRDefault="001B3A67" w:rsidP="00535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на Ръководното звено на Партньорската мрежа също споделиха свои впечатления по работата по проекта.</w:t>
      </w:r>
    </w:p>
    <w:p w:rsidR="001B3A67" w:rsidRDefault="001B3A67" w:rsidP="001B3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Бяха съобщени резултатите от анкетирането.</w:t>
      </w:r>
    </w:p>
    <w:p w:rsidR="001B3A67" w:rsidRPr="001B3A67" w:rsidRDefault="001B3A67" w:rsidP="001B3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A67">
        <w:rPr>
          <w:rFonts w:ascii="Times New Roman" w:hAnsi="Times New Roman" w:cs="Times New Roman"/>
          <w:sz w:val="24"/>
          <w:szCs w:val="24"/>
        </w:rPr>
        <w:t>При анкетирането по проекта се обработиха 204 анкетни карти в основните целеви групи: малки и средни общини 58 анкети, големи общини и пристанищни и индустриални зони – 94 анкети и неправителствени организации 42 анкети.</w:t>
      </w:r>
    </w:p>
    <w:p w:rsidR="001B3A67" w:rsidRPr="001B3A67" w:rsidRDefault="001B3A67" w:rsidP="001B3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A67">
        <w:rPr>
          <w:rFonts w:ascii="Times New Roman" w:hAnsi="Times New Roman" w:cs="Times New Roman"/>
          <w:sz w:val="24"/>
          <w:szCs w:val="24"/>
        </w:rPr>
        <w:t>Използвани бяха следните форми на анкетиране: директно общуване с анкетираните по време на представяне на резултатите и материалите за проекта и тяхното дискутиране; представяне и анкетиране по интернет; получаване на анкети по пощата и при персонално общуване с представители на различните целеви групи и социални общности съгласно приложената класификация. В предвидения срок се получиха 200 анкети. В хода на тяхното обработване допълнително постъпиха още 4 анкети или общо 204 анкети.</w:t>
      </w:r>
    </w:p>
    <w:p w:rsidR="001B3A67" w:rsidRDefault="001B3A67" w:rsidP="001B3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A67">
        <w:rPr>
          <w:rFonts w:ascii="Times New Roman" w:hAnsi="Times New Roman" w:cs="Times New Roman"/>
          <w:sz w:val="24"/>
          <w:szCs w:val="24"/>
        </w:rPr>
        <w:t>След обработка на получените анкетни карти се получ</w:t>
      </w:r>
      <w:r>
        <w:rPr>
          <w:rFonts w:ascii="Times New Roman" w:hAnsi="Times New Roman" w:cs="Times New Roman"/>
          <w:sz w:val="24"/>
          <w:szCs w:val="24"/>
        </w:rPr>
        <w:t xml:space="preserve">иха следните по-важни резултати, които са показани на сайта в раздел </w:t>
      </w:r>
      <w:r w:rsidR="00E916DB">
        <w:rPr>
          <w:rFonts w:ascii="Times New Roman" w:hAnsi="Times New Roman" w:cs="Times New Roman"/>
          <w:sz w:val="24"/>
          <w:szCs w:val="24"/>
        </w:rPr>
        <w:t>новини и проекти и в презентацията на резултатите от проекта на заключителната среща и дискусията.</w:t>
      </w:r>
    </w:p>
    <w:p w:rsidR="00472218" w:rsidRPr="00472218" w:rsidRDefault="00472218" w:rsidP="0047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218">
        <w:rPr>
          <w:rFonts w:ascii="Times New Roman" w:hAnsi="Times New Roman" w:cs="Times New Roman"/>
          <w:sz w:val="24"/>
          <w:szCs w:val="24"/>
        </w:rPr>
        <w:t>От направената обработка на резултатите от анкетните карти, могат да се направят следните по-съществени констатации:</w:t>
      </w:r>
    </w:p>
    <w:p w:rsidR="00472218" w:rsidRPr="00472218" w:rsidRDefault="00D82C39" w:rsidP="0047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2218" w:rsidRPr="00472218">
        <w:rPr>
          <w:rFonts w:ascii="Times New Roman" w:hAnsi="Times New Roman" w:cs="Times New Roman"/>
          <w:sz w:val="24"/>
          <w:szCs w:val="24"/>
        </w:rPr>
        <w:t xml:space="preserve">Данните от анкетните карти са попълнени и обработени в съответствие с методиката за анкетиране и с общо приетите методи и добри практики в областта на </w:t>
      </w:r>
      <w:r w:rsidR="00472218" w:rsidRPr="00472218">
        <w:rPr>
          <w:rFonts w:ascii="Times New Roman" w:hAnsi="Times New Roman" w:cs="Times New Roman"/>
          <w:sz w:val="24"/>
          <w:szCs w:val="24"/>
        </w:rPr>
        <w:lastRenderedPageBreak/>
        <w:t>анкетирането. Допуснатите грешки от неточни закръгляния и осреднявания не са повече от ± 2 %.</w:t>
      </w:r>
    </w:p>
    <w:p w:rsidR="001B3A67" w:rsidRDefault="00D82C39" w:rsidP="0047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2218" w:rsidRPr="00472218">
        <w:rPr>
          <w:rFonts w:ascii="Times New Roman" w:hAnsi="Times New Roman" w:cs="Times New Roman"/>
          <w:sz w:val="24"/>
          <w:szCs w:val="24"/>
        </w:rPr>
        <w:t>Разпределението на анкетираните по целеви групи и социални общности е равномерно с по-голямо натрупване (около 30 % средно) в целевата група Големи общини и индустриални и пристанищни зони. Това може да се приеме за естествено и закономерно поради обхващането на четири областни центъра и наличните в тях повече на брой и по-разнообразни социални общности и университети и тяхната по-голяма заинтересованост и съпричастност към целите, принципите и проблемите на Устойчивото развитие и опазването на околната среда в СИРП.</w:t>
      </w:r>
    </w:p>
    <w:p w:rsidR="00472218" w:rsidRDefault="00B4061C" w:rsidP="0047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 на пресконференцията бяха задавани въпроси от присъстващите, които получиха адекватни и задоволителни отговори. По време на кафе паузата и </w:t>
      </w:r>
      <w:r w:rsidR="003C0FC4">
        <w:rPr>
          <w:rFonts w:ascii="Times New Roman" w:hAnsi="Times New Roman" w:cs="Times New Roman"/>
          <w:sz w:val="24"/>
          <w:szCs w:val="24"/>
        </w:rPr>
        <w:t>закуската общуването продължи.</w:t>
      </w:r>
    </w:p>
    <w:p w:rsidR="003C0FC4" w:rsidRDefault="001616E2" w:rsidP="0047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активните участници в мероприятията по проекта бяха връчени сертификати. Основните моменти от заключителната среща бяха фотографирани и заснети с видеокамера. Ще бъде изготвен и видеоклип, които ще бъде поставен на сайта на сдружение МАУР з</w:t>
      </w:r>
      <w:r w:rsidR="00454DBA">
        <w:rPr>
          <w:rFonts w:ascii="Times New Roman" w:hAnsi="Times New Roman" w:cs="Times New Roman"/>
          <w:sz w:val="24"/>
          <w:szCs w:val="24"/>
        </w:rPr>
        <w:t>аедно с направените фотографии.</w:t>
      </w:r>
    </w:p>
    <w:p w:rsidR="00454DBA" w:rsidRPr="00454DBA" w:rsidRDefault="00454DBA" w:rsidP="004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DBA">
        <w:rPr>
          <w:rFonts w:ascii="Times New Roman" w:hAnsi="Times New Roman" w:cs="Times New Roman"/>
          <w:sz w:val="24"/>
          <w:szCs w:val="24"/>
        </w:rPr>
        <w:t>От цялостната работа по проекта и от обработените данни в анкетните карти, могат да се направят следните по-важни изводи и заключения:</w:t>
      </w:r>
    </w:p>
    <w:p w:rsidR="00454DBA" w:rsidRPr="00454DBA" w:rsidRDefault="00454DBA" w:rsidP="004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4DBA">
        <w:rPr>
          <w:rFonts w:ascii="Times New Roman" w:hAnsi="Times New Roman" w:cs="Times New Roman"/>
          <w:sz w:val="24"/>
          <w:szCs w:val="24"/>
        </w:rPr>
        <w:t>Планираните дейности, мероприятия и събития са изпълнени в срок, в необходимия обем и пълнота, а разработените документи, информационни и образователни материали отразяват правилно, качествено и количествено получените резултати в съответствие с поставените цели, задачи и индикатори.</w:t>
      </w:r>
    </w:p>
    <w:p w:rsidR="00454DBA" w:rsidRPr="00454DBA" w:rsidRDefault="00454DBA" w:rsidP="004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4DBA">
        <w:rPr>
          <w:rFonts w:ascii="Times New Roman" w:hAnsi="Times New Roman" w:cs="Times New Roman"/>
          <w:sz w:val="24"/>
          <w:szCs w:val="24"/>
        </w:rPr>
        <w:t>Разработените: Устав, Стратегия, План за действие и Образователни и информационни материали могат успешно да послужат на членовете на партньорската мрежа да работят успешно за устойчивото развитие и опазване на околната среда във всички социални общности в СИРП. Екипът на МАУР е готов да окаже необходимото съдействие, консултации и помощ на всички желаещи.</w:t>
      </w:r>
    </w:p>
    <w:p w:rsidR="00454DBA" w:rsidRPr="00454DBA" w:rsidRDefault="00454DBA" w:rsidP="004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4DBA">
        <w:rPr>
          <w:rFonts w:ascii="Times New Roman" w:hAnsi="Times New Roman" w:cs="Times New Roman"/>
          <w:sz w:val="24"/>
          <w:szCs w:val="24"/>
        </w:rPr>
        <w:t>Натрупаният опит, знания и добри практики в Сдружение МАУР и членовете на Партньорската мрежа могат да се използват успешно за разработване на нови проекти в областта на УРООС в СИРП и в други райони на Република България, както и в международни проекти фи</w:t>
      </w:r>
      <w:r w:rsidR="0043779B">
        <w:rPr>
          <w:rFonts w:ascii="Times New Roman" w:hAnsi="Times New Roman" w:cs="Times New Roman"/>
          <w:sz w:val="24"/>
          <w:szCs w:val="24"/>
        </w:rPr>
        <w:t>нансирани по Национални и м</w:t>
      </w:r>
      <w:r w:rsidRPr="00454DBA">
        <w:rPr>
          <w:rFonts w:ascii="Times New Roman" w:hAnsi="Times New Roman" w:cs="Times New Roman"/>
          <w:sz w:val="24"/>
          <w:szCs w:val="24"/>
        </w:rPr>
        <w:t>еждународни програми, включително в Черноморския и Дунавския регион.</w:t>
      </w:r>
    </w:p>
    <w:p w:rsidR="00454DBA" w:rsidRDefault="00454DBA" w:rsidP="004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54DBA">
        <w:rPr>
          <w:rFonts w:ascii="Times New Roman" w:hAnsi="Times New Roman" w:cs="Times New Roman"/>
          <w:sz w:val="24"/>
          <w:szCs w:val="24"/>
        </w:rPr>
        <w:t xml:space="preserve">Работата по проекта показва, че най-бързи количествени и качествени резултати могат да се очакват при основни целеви групи: младежи (студенти и ученици), НПО – за социални, природозащитни и </w:t>
      </w:r>
      <w:proofErr w:type="spellStart"/>
      <w:r w:rsidRPr="00454DBA">
        <w:rPr>
          <w:rFonts w:ascii="Times New Roman" w:hAnsi="Times New Roman" w:cs="Times New Roman"/>
          <w:sz w:val="24"/>
          <w:szCs w:val="24"/>
        </w:rPr>
        <w:t>ресурсоспестяващи</w:t>
      </w:r>
      <w:proofErr w:type="spellEnd"/>
      <w:r w:rsidRPr="00454DBA">
        <w:rPr>
          <w:rFonts w:ascii="Times New Roman" w:hAnsi="Times New Roman" w:cs="Times New Roman"/>
          <w:sz w:val="24"/>
          <w:szCs w:val="24"/>
        </w:rPr>
        <w:t xml:space="preserve"> дейности и малки </w:t>
      </w:r>
      <w:r w:rsidRPr="00454DBA">
        <w:rPr>
          <w:rFonts w:ascii="Times New Roman" w:hAnsi="Times New Roman" w:cs="Times New Roman"/>
          <w:sz w:val="24"/>
          <w:szCs w:val="24"/>
        </w:rPr>
        <w:lastRenderedPageBreak/>
        <w:t>и средни общини и предприятия в граничните, крайбрежните и селски региони, пристанищни</w:t>
      </w:r>
      <w:r w:rsidR="00266C7F">
        <w:rPr>
          <w:rFonts w:ascii="Times New Roman" w:hAnsi="Times New Roman" w:cs="Times New Roman"/>
          <w:sz w:val="24"/>
          <w:szCs w:val="24"/>
        </w:rPr>
        <w:t>,</w:t>
      </w:r>
      <w:r w:rsidRPr="00454DBA">
        <w:rPr>
          <w:rFonts w:ascii="Times New Roman" w:hAnsi="Times New Roman" w:cs="Times New Roman"/>
          <w:sz w:val="24"/>
          <w:szCs w:val="24"/>
        </w:rPr>
        <w:t xml:space="preserve"> логистични и индустриални зони.</w:t>
      </w:r>
    </w:p>
    <w:p w:rsidR="00454DBA" w:rsidRDefault="00454DBA" w:rsidP="004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4DBA">
        <w:rPr>
          <w:rFonts w:ascii="Times New Roman" w:hAnsi="Times New Roman" w:cs="Times New Roman"/>
          <w:sz w:val="24"/>
          <w:szCs w:val="24"/>
        </w:rPr>
        <w:t>Членовете на работния екип по проекта и участниците в различните мероприятия, дейности и събития проявиха професионализъм, ентусиазъм и отговорност при реализирането на проекта и са готови за работа по нови проекти и за разширяване на партньорската мрежа в ЮИРП и ЦСРП, както и за разширяване на капацитета на Сдружение МАУР.</w:t>
      </w:r>
    </w:p>
    <w:p w:rsidR="00454DBA" w:rsidRPr="001B3A67" w:rsidRDefault="00454DBA" w:rsidP="004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54DBA" w:rsidRPr="001B3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D8" w:rsidRDefault="00916FD8" w:rsidP="00507636">
      <w:pPr>
        <w:spacing w:after="0" w:line="240" w:lineRule="auto"/>
      </w:pPr>
      <w:r>
        <w:separator/>
      </w:r>
    </w:p>
  </w:endnote>
  <w:endnote w:type="continuationSeparator" w:id="0">
    <w:p w:rsidR="00916FD8" w:rsidRDefault="00916FD8" w:rsidP="0050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D8" w:rsidRDefault="00916FD8" w:rsidP="00507636">
      <w:pPr>
        <w:spacing w:after="0" w:line="240" w:lineRule="auto"/>
      </w:pPr>
      <w:r>
        <w:separator/>
      </w:r>
    </w:p>
  </w:footnote>
  <w:footnote w:type="continuationSeparator" w:id="0">
    <w:p w:rsidR="00916FD8" w:rsidRDefault="00916FD8" w:rsidP="0050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36" w:rsidRPr="00C27133" w:rsidRDefault="00507636" w:rsidP="00507636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  <w:lang w:val="ru-RU"/>
      </w:rPr>
    </w:pPr>
    <w:r w:rsidRPr="00C27133">
      <w:rPr>
        <w:rFonts w:ascii="Times New Roman" w:hAnsi="Times New Roman" w:cs="Times New Roman"/>
        <w:b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26D81C9F" wp14:editId="4BCEB436">
          <wp:simplePos x="0" y="0"/>
          <wp:positionH relativeFrom="column">
            <wp:posOffset>4529455</wp:posOffset>
          </wp:positionH>
          <wp:positionV relativeFrom="paragraph">
            <wp:posOffset>-301625</wp:posOffset>
          </wp:positionV>
          <wp:extent cx="1714500" cy="1211580"/>
          <wp:effectExtent l="0" t="0" r="0" b="7620"/>
          <wp:wrapSquare wrapText="bothSides"/>
          <wp:docPr id="3" name="Picture 3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A_Grants_JPG_4642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133">
      <w:rPr>
        <w:rFonts w:ascii="Times New Roman" w:hAnsi="Times New Roman" w:cs="Times New Roman"/>
        <w:b/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53E45B26" wp14:editId="7A89B158">
          <wp:simplePos x="0" y="0"/>
          <wp:positionH relativeFrom="column">
            <wp:posOffset>-213995</wp:posOffset>
          </wp:positionH>
          <wp:positionV relativeFrom="paragraph">
            <wp:posOffset>-211455</wp:posOffset>
          </wp:positionV>
          <wp:extent cx="1311910" cy="1151890"/>
          <wp:effectExtent l="0" t="0" r="2540" b="0"/>
          <wp:wrapSquare wrapText="bothSides"/>
          <wp:docPr id="4" name="Picture 4" descr="D:\My Documents\ASOCIACIA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D:\My Documents\ASOCIACIA\logo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133">
      <w:rPr>
        <w:rFonts w:ascii="Times New Roman" w:hAnsi="Times New Roman" w:cs="Times New Roman"/>
        <w:bCs/>
        <w:i/>
        <w:iCs/>
        <w:sz w:val="20"/>
        <w:szCs w:val="20"/>
      </w:rPr>
      <w:t>Проектът се осъществява с финансовата подкрепа</w:t>
    </w:r>
    <w:r w:rsidRPr="00C27133">
      <w:rPr>
        <w:rFonts w:ascii="Times New Roman" w:hAnsi="Times New Roman" w:cs="Times New Roman"/>
        <w:bCs/>
        <w:i/>
        <w:iCs/>
        <w:sz w:val="20"/>
        <w:szCs w:val="20"/>
        <w:lang w:val="ru-RU"/>
      </w:rPr>
      <w:t xml:space="preserve">  </w:t>
    </w:r>
    <w:r w:rsidRPr="00C27133">
      <w:rPr>
        <w:rFonts w:ascii="Times New Roman" w:hAnsi="Times New Roman" w:cs="Times New Roman"/>
        <w:bCs/>
        <w:i/>
        <w:iCs/>
        <w:sz w:val="20"/>
        <w:szCs w:val="20"/>
      </w:rPr>
      <w:t>на</w:t>
    </w:r>
  </w:p>
  <w:p w:rsidR="00507636" w:rsidRPr="00C27133" w:rsidRDefault="00507636" w:rsidP="00507636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  <w:lang w:val="ru-RU"/>
      </w:rPr>
    </w:pPr>
    <w:r w:rsidRPr="00C27133">
      <w:rPr>
        <w:rFonts w:ascii="Times New Roman" w:hAnsi="Times New Roman" w:cs="Times New Roman"/>
        <w:bCs/>
        <w:i/>
        <w:iCs/>
        <w:sz w:val="20"/>
        <w:szCs w:val="20"/>
      </w:rPr>
      <w:t>„ПРОГРАМА ЗА ПОДКРЕПА НА НПО В БЪЛГАРИЯ ПО</w:t>
    </w:r>
  </w:p>
  <w:p w:rsidR="00507636" w:rsidRPr="00C27133" w:rsidRDefault="00507636" w:rsidP="00507636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  <w:lang w:val="ru-RU"/>
      </w:rPr>
    </w:pPr>
    <w:r w:rsidRPr="00C27133">
      <w:rPr>
        <w:rFonts w:ascii="Times New Roman" w:hAnsi="Times New Roman" w:cs="Times New Roman"/>
        <w:bCs/>
        <w:i/>
        <w:iCs/>
        <w:sz w:val="20"/>
        <w:szCs w:val="20"/>
      </w:rPr>
      <w:t>ФИНАНСОВИЯ МЕХАНИЗЪМ НА ЕИП 2009 – 2014 г</w:t>
    </w:r>
    <w:r w:rsidRPr="00C27133">
      <w:rPr>
        <w:rFonts w:ascii="Times New Roman" w:hAnsi="Times New Roman" w:cs="Times New Roman"/>
        <w:bCs/>
        <w:i/>
        <w:iCs/>
        <w:sz w:val="20"/>
        <w:szCs w:val="20"/>
        <w:lang w:val="ru-RU"/>
      </w:rPr>
      <w:t>.”</w:t>
    </w:r>
  </w:p>
  <w:p w:rsidR="00507636" w:rsidRPr="00C27133" w:rsidRDefault="00507636" w:rsidP="00507636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</w:rPr>
    </w:pPr>
    <w:r w:rsidRPr="00C27133">
      <w:rPr>
        <w:rFonts w:ascii="Times New Roman" w:hAnsi="Times New Roman" w:cs="Times New Roman"/>
        <w:bCs/>
        <w:i/>
        <w:iCs/>
        <w:sz w:val="20"/>
        <w:szCs w:val="20"/>
      </w:rPr>
      <w:t>От страните донори</w:t>
    </w:r>
  </w:p>
  <w:p w:rsidR="00507636" w:rsidRPr="00C27133" w:rsidRDefault="00507636" w:rsidP="00507636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  <w:lang w:val="ru-RU"/>
      </w:rPr>
    </w:pPr>
    <w:r w:rsidRPr="00C27133">
      <w:rPr>
        <w:rFonts w:ascii="Times New Roman" w:hAnsi="Times New Roman" w:cs="Times New Roman"/>
        <w:bCs/>
        <w:i/>
        <w:iCs/>
        <w:sz w:val="20"/>
        <w:szCs w:val="20"/>
        <w:lang w:val="ru-RU"/>
      </w:rPr>
      <w:t>ИСЛАНДИЯ, ЛИХТЕНЩАЙН И НОРВЕГИЯ</w:t>
    </w:r>
  </w:p>
  <w:p w:rsidR="00507636" w:rsidRPr="00C27133" w:rsidRDefault="00916FD8" w:rsidP="00507636">
    <w:pPr>
      <w:spacing w:after="0" w:line="240" w:lineRule="auto"/>
      <w:jc w:val="center"/>
      <w:rPr>
        <w:rFonts w:ascii="Times New Roman" w:hAnsi="Times New Roman" w:cs="Times New Roman"/>
        <w:b/>
        <w:bCs/>
        <w:iCs/>
        <w:sz w:val="24"/>
        <w:szCs w:val="24"/>
        <w:lang w:val="en-US"/>
      </w:rPr>
    </w:pPr>
    <w:hyperlink r:id="rId3" w:history="1">
      <w:r w:rsidR="00507636" w:rsidRPr="00C27133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ru-RU"/>
        </w:rPr>
        <w:t>www.ngogrants.bg</w:t>
      </w:r>
    </w:hyperlink>
    <w:r w:rsidR="00507636" w:rsidRPr="00C27133">
      <w:rPr>
        <w:rFonts w:ascii="Times New Roman" w:hAnsi="Times New Roman" w:cs="Times New Roman"/>
        <w:b/>
        <w:bCs/>
        <w:iCs/>
        <w:sz w:val="24"/>
        <w:szCs w:val="24"/>
        <w:lang w:val="en-US"/>
      </w:rPr>
      <w:t xml:space="preserve"> </w:t>
    </w:r>
  </w:p>
  <w:p w:rsidR="00507636" w:rsidRPr="00507636" w:rsidRDefault="0050763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9B"/>
    <w:rsid w:val="000E3F04"/>
    <w:rsid w:val="001616E2"/>
    <w:rsid w:val="001B3A67"/>
    <w:rsid w:val="00266C7F"/>
    <w:rsid w:val="003C0FC4"/>
    <w:rsid w:val="0043779B"/>
    <w:rsid w:val="00454DBA"/>
    <w:rsid w:val="00472218"/>
    <w:rsid w:val="004F2554"/>
    <w:rsid w:val="004F4DB9"/>
    <w:rsid w:val="00507636"/>
    <w:rsid w:val="005350DA"/>
    <w:rsid w:val="00544AE0"/>
    <w:rsid w:val="005D7C20"/>
    <w:rsid w:val="006E329B"/>
    <w:rsid w:val="00916FD8"/>
    <w:rsid w:val="00A45E6F"/>
    <w:rsid w:val="00B4061C"/>
    <w:rsid w:val="00CD2799"/>
    <w:rsid w:val="00D13D6B"/>
    <w:rsid w:val="00D82C39"/>
    <w:rsid w:val="00E12964"/>
    <w:rsid w:val="00E83314"/>
    <w:rsid w:val="00E916DB"/>
    <w:rsid w:val="00EB1042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36"/>
  </w:style>
  <w:style w:type="paragraph" w:styleId="Footer">
    <w:name w:val="footer"/>
    <w:basedOn w:val="Normal"/>
    <w:link w:val="FooterChar"/>
    <w:uiPriority w:val="99"/>
    <w:unhideWhenUsed/>
    <w:rsid w:val="0050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36"/>
  </w:style>
  <w:style w:type="character" w:styleId="Hyperlink">
    <w:name w:val="Hyperlink"/>
    <w:basedOn w:val="DefaultParagraphFont"/>
    <w:uiPriority w:val="99"/>
    <w:unhideWhenUsed/>
    <w:rsid w:val="00507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36"/>
  </w:style>
  <w:style w:type="paragraph" w:styleId="Footer">
    <w:name w:val="footer"/>
    <w:basedOn w:val="Normal"/>
    <w:link w:val="FooterChar"/>
    <w:uiPriority w:val="99"/>
    <w:unhideWhenUsed/>
    <w:rsid w:val="0050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36"/>
  </w:style>
  <w:style w:type="character" w:styleId="Hyperlink">
    <w:name w:val="Hyperlink"/>
    <w:basedOn w:val="DefaultParagraphFont"/>
    <w:uiPriority w:val="99"/>
    <w:unhideWhenUsed/>
    <w:rsid w:val="00507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ogrants.bg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20</cp:revision>
  <cp:lastPrinted>2015-02-26T11:35:00Z</cp:lastPrinted>
  <dcterms:created xsi:type="dcterms:W3CDTF">2015-01-20T08:27:00Z</dcterms:created>
  <dcterms:modified xsi:type="dcterms:W3CDTF">2015-03-11T12:16:00Z</dcterms:modified>
</cp:coreProperties>
</file>